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3CD" w:rsidRPr="00A353CD" w:rsidRDefault="00A353CD" w:rsidP="00A353CD">
      <w:pPr>
        <w:shd w:val="clear" w:color="auto" w:fill="FFFFFF"/>
        <w:spacing w:after="225" w:line="525" w:lineRule="atLeast"/>
        <w:outlineLvl w:val="0"/>
        <w:rPr>
          <w:rFonts w:ascii="Trebuchet MS" w:eastAsia="Times New Roman" w:hAnsi="Trebuchet MS" w:cs="Times New Roman"/>
          <w:color w:val="000000"/>
          <w:kern w:val="36"/>
          <w:sz w:val="48"/>
          <w:szCs w:val="48"/>
          <w:lang w:eastAsia="it-IT"/>
        </w:rPr>
      </w:pPr>
      <w:r w:rsidRPr="00A353CD">
        <w:rPr>
          <w:rFonts w:ascii="Trebuchet MS" w:eastAsia="Times New Roman" w:hAnsi="Trebuchet MS" w:cs="Times New Roman"/>
          <w:b/>
          <w:bCs/>
          <w:color w:val="000000"/>
          <w:kern w:val="36"/>
          <w:sz w:val="48"/>
          <w:szCs w:val="48"/>
          <w:lang w:eastAsia="it-IT"/>
        </w:rPr>
        <w:t>Impotenza, ecco la cura senza farmaci: il 70% dei pazienti "guarisce" con onde d’urto</w:t>
      </w:r>
    </w:p>
    <w:p w:rsidR="00A353CD" w:rsidRPr="00A353CD" w:rsidRDefault="00A353CD" w:rsidP="00A353CD">
      <w:pPr>
        <w:shd w:val="clear" w:color="auto" w:fill="FFFFFF"/>
        <w:spacing w:line="240" w:lineRule="auto"/>
        <w:rPr>
          <w:rFonts w:ascii="Trebuchet MS" w:eastAsia="Times New Roman" w:hAnsi="Trebuchet MS" w:cs="Times New Roman"/>
          <w:color w:val="000000"/>
          <w:sz w:val="18"/>
          <w:szCs w:val="18"/>
          <w:lang w:eastAsia="it-IT"/>
        </w:rPr>
      </w:pPr>
      <w:r w:rsidRPr="00A353CD">
        <w:rPr>
          <w:rFonts w:ascii="Trebuchet MS" w:eastAsia="Times New Roman" w:hAnsi="Trebuchet MS" w:cs="Times New Roman"/>
          <w:color w:val="E8711D"/>
          <w:sz w:val="18"/>
          <w:szCs w:val="18"/>
          <w:lang w:eastAsia="it-IT"/>
        </w:rPr>
        <w:t>PER APPROFONDIRE: </w:t>
      </w:r>
      <w:hyperlink r:id="rId4" w:history="1">
        <w:r w:rsidRPr="00A353CD">
          <w:rPr>
            <w:rFonts w:ascii="Trebuchet MS" w:eastAsia="Times New Roman" w:hAnsi="Trebuchet MS" w:cs="Times New Roman"/>
            <w:color w:val="0A5076"/>
            <w:sz w:val="18"/>
            <w:lang w:eastAsia="it-IT"/>
          </w:rPr>
          <w:t>impotenza</w:t>
        </w:r>
      </w:hyperlink>
      <w:r w:rsidRPr="00A353CD">
        <w:rPr>
          <w:rFonts w:ascii="Trebuchet MS" w:eastAsia="Times New Roman" w:hAnsi="Trebuchet MS" w:cs="Times New Roman"/>
          <w:color w:val="000000"/>
          <w:sz w:val="18"/>
          <w:szCs w:val="18"/>
          <w:lang w:eastAsia="it-IT"/>
        </w:rPr>
        <w:t>, </w:t>
      </w:r>
      <w:hyperlink r:id="rId5" w:history="1">
        <w:r w:rsidRPr="00A353CD">
          <w:rPr>
            <w:rFonts w:ascii="Trebuchet MS" w:eastAsia="Times New Roman" w:hAnsi="Trebuchet MS" w:cs="Times New Roman"/>
            <w:color w:val="0A5076"/>
            <w:sz w:val="18"/>
            <w:lang w:eastAsia="it-IT"/>
          </w:rPr>
          <w:t>indagine</w:t>
        </w:r>
      </w:hyperlink>
      <w:r w:rsidRPr="00A353CD">
        <w:rPr>
          <w:rFonts w:ascii="Trebuchet MS" w:eastAsia="Times New Roman" w:hAnsi="Trebuchet MS" w:cs="Times New Roman"/>
          <w:color w:val="000000"/>
          <w:sz w:val="18"/>
          <w:szCs w:val="18"/>
          <w:lang w:eastAsia="it-IT"/>
        </w:rPr>
        <w:t>, </w:t>
      </w:r>
      <w:hyperlink r:id="rId6" w:history="1">
        <w:r w:rsidRPr="00A353CD">
          <w:rPr>
            <w:rFonts w:ascii="Trebuchet MS" w:eastAsia="Times New Roman" w:hAnsi="Trebuchet MS" w:cs="Times New Roman"/>
            <w:color w:val="0A5076"/>
            <w:sz w:val="18"/>
            <w:lang w:eastAsia="it-IT"/>
          </w:rPr>
          <w:t>onde d'urto</w:t>
        </w:r>
      </w:hyperlink>
    </w:p>
    <w:p w:rsidR="00A353CD" w:rsidRPr="00A353CD" w:rsidRDefault="00A353CD" w:rsidP="00A353CD">
      <w:pPr>
        <w:shd w:val="clear" w:color="auto" w:fill="FFFFFF"/>
        <w:spacing w:line="240" w:lineRule="auto"/>
        <w:rPr>
          <w:rFonts w:ascii="Trebuchet MS" w:eastAsia="Times New Roman" w:hAnsi="Trebuchet MS" w:cs="Times New Roman"/>
          <w:color w:val="000000"/>
          <w:sz w:val="27"/>
          <w:szCs w:val="27"/>
          <w:lang w:eastAsia="it-IT"/>
        </w:rPr>
      </w:pPr>
      <w:r>
        <w:rPr>
          <w:rFonts w:ascii="Trebuchet MS" w:eastAsia="Times New Roman" w:hAnsi="Trebuchet MS" w:cs="Times New Roman"/>
          <w:noProof/>
          <w:color w:val="000000"/>
          <w:sz w:val="27"/>
          <w:szCs w:val="27"/>
          <w:lang w:eastAsia="it-IT"/>
        </w:rPr>
        <w:drawing>
          <wp:inline distT="0" distB="0" distL="0" distR="0">
            <wp:extent cx="6286500" cy="2162175"/>
            <wp:effectExtent l="19050" t="0" r="0" b="0"/>
            <wp:docPr id="1" name="Immagine 1" descr="Impotenza, ecco la cura senza farmaci: il 70% dei pazienti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potenza, ecco la cura senza farmaci: il 70% dei pazienti 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3CD" w:rsidRPr="00A353CD" w:rsidRDefault="00A353CD" w:rsidP="00A353CD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</w:pPr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t>E’ ancora presto per dire addio alle “pillole dell’amore” ma le </w:t>
      </w:r>
      <w:r w:rsidRPr="00A353CD">
        <w:rPr>
          <w:rFonts w:ascii="Trebuchet MS" w:eastAsia="Times New Roman" w:hAnsi="Trebuchet MS" w:cs="Times New Roman"/>
          <w:b/>
          <w:bCs/>
          <w:color w:val="000000"/>
          <w:sz w:val="21"/>
          <w:lang w:eastAsia="it-IT"/>
        </w:rPr>
        <w:t>onde d’urto a bassa intensità</w:t>
      </w:r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t> si candidano a rappresentare una nuova opzione terapeutica per i pazienti con </w:t>
      </w:r>
      <w:r w:rsidRPr="00A353CD">
        <w:rPr>
          <w:rFonts w:ascii="Trebuchet MS" w:eastAsia="Times New Roman" w:hAnsi="Trebuchet MS" w:cs="Times New Roman"/>
          <w:b/>
          <w:bCs/>
          <w:color w:val="000000"/>
          <w:sz w:val="21"/>
          <w:lang w:eastAsia="it-IT"/>
        </w:rPr>
        <w:t>disfunzione erettile</w:t>
      </w:r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t> di grado lieve e moderato, pari a un terzo degli oltre tre milioni di pazienti nel nostro Paese. Il trattamento non provoca effetti collaterali, non è invasivo ed è rapido e indolore. Lo dimostrano i risultati preliminari del primo studio multicentrico italiano coordinato dalla Società Italiana di Andrologia (SIA), condotto su circa 100 pazienti e tuttora in corso, con risultati positivi nel 70% dei pazienti di grado lieve/medio, che ha smesso di utilizzare farmaci per tornare a una sessualità spontanea mentre nei pazienti più gravi la risposta alla terapia orale è migliorata nel 40% dei casi.</w:t>
      </w:r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br/>
      </w:r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br/>
      </w:r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br/>
      </w:r>
      <w:r>
        <w:rPr>
          <w:rFonts w:ascii="Trebuchet MS" w:eastAsia="Times New Roman" w:hAnsi="Trebuchet MS" w:cs="Times New Roman"/>
          <w:noProof/>
          <w:color w:val="000000"/>
          <w:sz w:val="21"/>
          <w:szCs w:val="21"/>
          <w:lang w:eastAsia="it-IT"/>
        </w:rPr>
        <w:drawing>
          <wp:inline distT="0" distB="0" distL="0" distR="0">
            <wp:extent cx="5905500" cy="3219450"/>
            <wp:effectExtent l="19050" t="0" r="0" b="0"/>
            <wp:docPr id="2" name="Immagine 2" descr="3316325_1242_impotenza_eretti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316325_1242_impotenza_erettil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br/>
      </w:r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br/>
      </w:r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br/>
        <w:t xml:space="preserve">L’indagine, avviata un anno fa, ha coinvolto pazienti dai 18 ai 65 anni con disfunzione erettile su </w:t>
      </w:r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lastRenderedPageBreak/>
        <w:t xml:space="preserve">base organica in cura presso centri ospedalieri o universitari a Firenze, Napoli, Trento, Bari e Trieste. Si tratta del primo studio coordinato da una Società scientifica condotto sulla terapia con onde d’urto per la disfunzione erettile, con l’obiettivo di valutare in maniera indipendente i risultati possibili e le indicazioni più adeguate. I pazienti sono stati sottoposti in media a sei sedute di onde d’urto con 3000 colpi a basso voltaggio, quindi se ne è valutato l’effetto con un </w:t>
      </w:r>
      <w:proofErr w:type="spellStart"/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t>ecocolordoppler</w:t>
      </w:r>
      <w:proofErr w:type="spellEnd"/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t xml:space="preserve"> penieno e questionari sull’attività sessuale.</w:t>
      </w:r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br/>
      </w:r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br/>
        <w:t xml:space="preserve">“I dati di </w:t>
      </w:r>
      <w:proofErr w:type="spellStart"/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t>follow</w:t>
      </w:r>
      <w:proofErr w:type="spellEnd"/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t xml:space="preserve"> up a sei mesi sono molto promettenti – spiega Alessandro Palmieri, Presidente SIA e coordinatore dello studio – Negli uomini con disfunzione erettile di grado lieve/medio, la terapia ha successo e garantisce un netto miglioramento nel 70% dei casi. Successo significa in questo caso possibile guarigione: i farmaci contro la disfunzione erettile hanno rivoluzionato le abitudini sessuali ma restano cure “on </w:t>
      </w:r>
      <w:proofErr w:type="spellStart"/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t>demand</w:t>
      </w:r>
      <w:proofErr w:type="spellEnd"/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t xml:space="preserve">”, incapaci se non in rari casi di ripristinare la funzione </w:t>
      </w:r>
      <w:proofErr w:type="spellStart"/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t>erettiva</w:t>
      </w:r>
      <w:proofErr w:type="spellEnd"/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t>. Le onde d’urto invece riescono a ristabilire il meccanismo dell’erezione, consentendo il ritorno a una sessualità naturale senza necessità di programmazione dei rapporti. Si tratta però di una tecnica ancora emergente e la ricerca ha il compito di approfondire i meccanismi di azione della metodica. Per questo occorrono dati derivanti da studi multicentrici per definire gli effetti del trattamento nel lungo periodo”.</w:t>
      </w:r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br/>
      </w:r>
      <w:r w:rsidRPr="00A353CD">
        <w:rPr>
          <w:rFonts w:ascii="Trebuchet MS" w:eastAsia="Times New Roman" w:hAnsi="Trebuchet MS" w:cs="Times New Roman"/>
          <w:color w:val="000000"/>
          <w:sz w:val="21"/>
          <w:szCs w:val="21"/>
          <w:lang w:eastAsia="it-IT"/>
        </w:rPr>
        <w:br/>
        <w:t>La tecnologia delle onde d’urto è stata sviluppata in Israele alcuni anni fa ed è una terapia fisica utilizzata già in altri distretti corporei, per esempio per il trattamento della calcolosi renale o come terapia antalgica. “Le onde d’urto sono onde acustiche ad alta energia – spiega Nicola Mondaini, Consigliere SIA – Vengono applicate sul pene attraverso specifici dispositivi, in sedute che durano circa dieci minuti e che vanno ripetute per un totale di sei trattamenti complessivi. La terapia fisica viene così portata esattamente dove serve e agisce stimolando la circolazione peniena, attraverso la crescita graduale di nuovi vasi sanguigni ( neo-angiogenesi), restituendo al paziente l’erezione spontanea, perché la circolazione nel pene torna normale e può garantire un’erezione efficiente. Il trattamento non comporta rischi, dolore o effetti collaterali e ha effetti positivi anche sul dolore cronico delle patologie del pavimento pelvico e ciò apre sviluppi futuri per patologie della prostata estremamente invalidanti” conclude Mondaini.</w:t>
      </w:r>
    </w:p>
    <w:p w:rsidR="00A353CD" w:rsidRPr="00A353CD" w:rsidRDefault="00A353CD" w:rsidP="00A353CD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000000"/>
          <w:sz w:val="15"/>
          <w:szCs w:val="15"/>
          <w:lang w:eastAsia="it-IT"/>
        </w:rPr>
      </w:pPr>
      <w:r w:rsidRPr="00A353CD">
        <w:rPr>
          <w:rFonts w:ascii="Trebuchet MS" w:eastAsia="Times New Roman" w:hAnsi="Trebuchet MS" w:cs="Times New Roman"/>
          <w:color w:val="000000"/>
          <w:sz w:val="15"/>
          <w:szCs w:val="15"/>
          <w:lang w:eastAsia="it-IT"/>
        </w:rPr>
        <w:t>© RIPRODUZIONE RISERVATA</w:t>
      </w:r>
    </w:p>
    <w:p w:rsidR="00A353CD" w:rsidRPr="00A353CD" w:rsidRDefault="00A353CD" w:rsidP="00A353CD">
      <w:pPr>
        <w:pBdr>
          <w:top w:val="single" w:sz="6" w:space="3" w:color="DDDDDD"/>
          <w:bottom w:val="single" w:sz="6" w:space="3" w:color="DDDDDD"/>
        </w:pBdr>
        <w:shd w:val="clear" w:color="auto" w:fill="FFFFFF"/>
        <w:spacing w:before="150" w:line="240" w:lineRule="auto"/>
        <w:rPr>
          <w:rFonts w:ascii="Trebuchet MS" w:eastAsia="Times New Roman" w:hAnsi="Trebuchet MS" w:cs="Times New Roman"/>
          <w:color w:val="666666"/>
          <w:sz w:val="17"/>
          <w:szCs w:val="17"/>
          <w:lang w:eastAsia="it-IT"/>
        </w:rPr>
      </w:pPr>
      <w:r>
        <w:rPr>
          <w:rFonts w:ascii="Trebuchet MS" w:eastAsia="Times New Roman" w:hAnsi="Trebuchet MS" w:cs="Times New Roman"/>
          <w:color w:val="666666"/>
          <w:sz w:val="17"/>
          <w:szCs w:val="17"/>
          <w:lang w:eastAsia="it-IT"/>
        </w:rPr>
        <w:t xml:space="preserve">IL GAZZETTINO - </w:t>
      </w:r>
      <w:r w:rsidRPr="00A353CD">
        <w:rPr>
          <w:rFonts w:ascii="Trebuchet MS" w:eastAsia="Times New Roman" w:hAnsi="Trebuchet MS" w:cs="Times New Roman"/>
          <w:color w:val="666666"/>
          <w:sz w:val="17"/>
          <w:szCs w:val="17"/>
          <w:lang w:eastAsia="it-IT"/>
        </w:rPr>
        <w:t>Sabato 21 Ottobre 2017, 12:43</w:t>
      </w:r>
    </w:p>
    <w:p w:rsidR="00AD1755" w:rsidRDefault="00AD1755"/>
    <w:sectPr w:rsidR="00AD1755" w:rsidSect="00AD17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A353CD"/>
    <w:rsid w:val="00070C00"/>
    <w:rsid w:val="00073CD2"/>
    <w:rsid w:val="000868D0"/>
    <w:rsid w:val="000C4A15"/>
    <w:rsid w:val="000C7F0F"/>
    <w:rsid w:val="000E7256"/>
    <w:rsid w:val="000F6A20"/>
    <w:rsid w:val="00153241"/>
    <w:rsid w:val="001856D5"/>
    <w:rsid w:val="001A65DD"/>
    <w:rsid w:val="001D48CA"/>
    <w:rsid w:val="0023358A"/>
    <w:rsid w:val="002B09FF"/>
    <w:rsid w:val="002F74CC"/>
    <w:rsid w:val="003832E3"/>
    <w:rsid w:val="003833CA"/>
    <w:rsid w:val="00396CDC"/>
    <w:rsid w:val="004446CF"/>
    <w:rsid w:val="00461C77"/>
    <w:rsid w:val="00482481"/>
    <w:rsid w:val="004B4534"/>
    <w:rsid w:val="004E4A57"/>
    <w:rsid w:val="004E711D"/>
    <w:rsid w:val="00521D0D"/>
    <w:rsid w:val="005C3F8C"/>
    <w:rsid w:val="005D4F18"/>
    <w:rsid w:val="00657EC6"/>
    <w:rsid w:val="0066067F"/>
    <w:rsid w:val="0066536E"/>
    <w:rsid w:val="00670D70"/>
    <w:rsid w:val="00681881"/>
    <w:rsid w:val="006F02E1"/>
    <w:rsid w:val="006F2F0B"/>
    <w:rsid w:val="006F7D21"/>
    <w:rsid w:val="00742E4D"/>
    <w:rsid w:val="00774F18"/>
    <w:rsid w:val="007B0F20"/>
    <w:rsid w:val="00802FD7"/>
    <w:rsid w:val="00810CC9"/>
    <w:rsid w:val="008153F2"/>
    <w:rsid w:val="00836CDF"/>
    <w:rsid w:val="008519F6"/>
    <w:rsid w:val="008748CD"/>
    <w:rsid w:val="008B7E07"/>
    <w:rsid w:val="008C0D59"/>
    <w:rsid w:val="00914E4A"/>
    <w:rsid w:val="00925085"/>
    <w:rsid w:val="00927F61"/>
    <w:rsid w:val="00964E00"/>
    <w:rsid w:val="009E3D07"/>
    <w:rsid w:val="00A16DD1"/>
    <w:rsid w:val="00A353CD"/>
    <w:rsid w:val="00A4326C"/>
    <w:rsid w:val="00AD1755"/>
    <w:rsid w:val="00B07784"/>
    <w:rsid w:val="00B27A84"/>
    <w:rsid w:val="00B9225D"/>
    <w:rsid w:val="00BA1FA6"/>
    <w:rsid w:val="00C056DC"/>
    <w:rsid w:val="00C4716C"/>
    <w:rsid w:val="00CC6DB7"/>
    <w:rsid w:val="00D0798F"/>
    <w:rsid w:val="00D63EE2"/>
    <w:rsid w:val="00DB5A06"/>
    <w:rsid w:val="00E467F2"/>
    <w:rsid w:val="00E66CC4"/>
    <w:rsid w:val="00E70936"/>
    <w:rsid w:val="00E74242"/>
    <w:rsid w:val="00EE7212"/>
    <w:rsid w:val="00EE7A7A"/>
    <w:rsid w:val="00F26E70"/>
    <w:rsid w:val="00F75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D1755"/>
  </w:style>
  <w:style w:type="paragraph" w:styleId="Titolo1">
    <w:name w:val="heading 1"/>
    <w:basedOn w:val="Normale"/>
    <w:link w:val="Titolo1Carattere"/>
    <w:uiPriority w:val="9"/>
    <w:qFormat/>
    <w:rsid w:val="00A353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353CD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A353CD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A353CD"/>
    <w:rPr>
      <w:b/>
      <w:bCs/>
    </w:rPr>
  </w:style>
  <w:style w:type="paragraph" w:customStyle="1" w:styleId="articolo-data">
    <w:name w:val="articolo-data"/>
    <w:basedOn w:val="Normale"/>
    <w:rsid w:val="00A35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35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353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6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6847">
          <w:marLeft w:val="0"/>
          <w:marRight w:val="0"/>
          <w:marTop w:val="0"/>
          <w:marBottom w:val="225"/>
          <w:divBdr>
            <w:top w:val="single" w:sz="6" w:space="3" w:color="CCCCCC"/>
            <w:left w:val="single" w:sz="2" w:space="0" w:color="CCCCCC"/>
            <w:bottom w:val="single" w:sz="6" w:space="3" w:color="CCCCCC"/>
            <w:right w:val="single" w:sz="2" w:space="0" w:color="CCCCCC"/>
          </w:divBdr>
        </w:div>
        <w:div w:id="3975603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997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1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77420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lgazzettino.it/?p=search&amp;tag=onde+d%27urto" TargetMode="External"/><Relationship Id="rId5" Type="http://schemas.openxmlformats.org/officeDocument/2006/relationships/hyperlink" Target="https://www.ilgazzettino.it/?p=search&amp;tag=indagin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ilgazzettino.it/?p=search&amp;tag=impotenz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574</Words>
  <Characters>3272</Characters>
  <Application>Microsoft Office Word</Application>
  <DocSecurity>0</DocSecurity>
  <Lines>27</Lines>
  <Paragraphs>7</Paragraphs>
  <ScaleCrop>false</ScaleCrop>
  <Company/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sias</dc:creator>
  <cp:lastModifiedBy>sias</cp:lastModifiedBy>
  <cp:revision>1</cp:revision>
  <dcterms:created xsi:type="dcterms:W3CDTF">2017-10-23T08:05:00Z</dcterms:created>
  <dcterms:modified xsi:type="dcterms:W3CDTF">2017-10-23T08:07:00Z</dcterms:modified>
</cp:coreProperties>
</file>